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07" w:rsidRPr="002A0907" w:rsidRDefault="002A0907" w:rsidP="002A0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907">
        <w:rPr>
          <w:rFonts w:ascii="Times New Roman" w:hAnsi="Times New Roman" w:cs="Times New Roman"/>
          <w:b/>
          <w:sz w:val="28"/>
          <w:szCs w:val="28"/>
        </w:rPr>
        <w:t>Доклад</w:t>
      </w:r>
      <w:r w:rsidRPr="002A0907">
        <w:rPr>
          <w:b/>
        </w:rPr>
        <w:t xml:space="preserve"> </w:t>
      </w:r>
      <w:r w:rsidRPr="002A0907">
        <w:rPr>
          <w:rFonts w:ascii="Times New Roman" w:hAnsi="Times New Roman" w:cs="Times New Roman"/>
          <w:b/>
          <w:sz w:val="28"/>
          <w:szCs w:val="28"/>
        </w:rPr>
        <w:t>в</w:t>
      </w:r>
      <w:r w:rsidRPr="002A0907">
        <w:rPr>
          <w:rFonts w:ascii="Times New Roman" w:hAnsi="Times New Roman" w:cs="Times New Roman"/>
          <w:b/>
          <w:sz w:val="28"/>
          <w:szCs w:val="28"/>
        </w:rPr>
        <w:t>ременно исполняющ</w:t>
      </w:r>
      <w:r w:rsidRPr="002A0907">
        <w:rPr>
          <w:rFonts w:ascii="Times New Roman" w:hAnsi="Times New Roman" w:cs="Times New Roman"/>
          <w:b/>
          <w:sz w:val="28"/>
          <w:szCs w:val="28"/>
        </w:rPr>
        <w:t>его</w:t>
      </w:r>
      <w:r w:rsidRPr="002A0907">
        <w:rPr>
          <w:rFonts w:ascii="Times New Roman" w:hAnsi="Times New Roman" w:cs="Times New Roman"/>
          <w:b/>
          <w:sz w:val="28"/>
          <w:szCs w:val="28"/>
        </w:rPr>
        <w:t xml:space="preserve"> обязанности заместителя руководителя УФНС России по Саратовской области </w:t>
      </w:r>
    </w:p>
    <w:p w:rsidR="002A0907" w:rsidRPr="002A0907" w:rsidRDefault="002A0907" w:rsidP="002A0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907">
        <w:rPr>
          <w:rFonts w:ascii="Times New Roman" w:hAnsi="Times New Roman" w:cs="Times New Roman"/>
          <w:b/>
          <w:sz w:val="28"/>
          <w:szCs w:val="28"/>
        </w:rPr>
        <w:t>М.Н. Косов</w:t>
      </w:r>
      <w:r w:rsidRPr="002A0907">
        <w:rPr>
          <w:rFonts w:ascii="Times New Roman" w:hAnsi="Times New Roman" w:cs="Times New Roman"/>
          <w:b/>
          <w:sz w:val="28"/>
          <w:szCs w:val="28"/>
        </w:rPr>
        <w:t>а на тему</w:t>
      </w:r>
    </w:p>
    <w:p w:rsidR="005274A1" w:rsidRPr="002A0907" w:rsidRDefault="002A0907" w:rsidP="002A0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907">
        <w:rPr>
          <w:rFonts w:ascii="Times New Roman" w:hAnsi="Times New Roman" w:cs="Times New Roman"/>
          <w:b/>
          <w:sz w:val="28"/>
          <w:szCs w:val="28"/>
        </w:rPr>
        <w:t>«</w:t>
      </w:r>
      <w:r w:rsidR="005274A1" w:rsidRPr="002A0907">
        <w:rPr>
          <w:rFonts w:ascii="Times New Roman" w:hAnsi="Times New Roman" w:cs="Times New Roman"/>
          <w:b/>
          <w:sz w:val="28"/>
          <w:szCs w:val="28"/>
        </w:rPr>
        <w:t xml:space="preserve">Оспаривание сделок должника в ходе проведения процедур </w:t>
      </w:r>
      <w:bookmarkStart w:id="0" w:name="_GoBack"/>
      <w:bookmarkEnd w:id="0"/>
      <w:r w:rsidR="005274A1" w:rsidRPr="002A0907">
        <w:rPr>
          <w:rFonts w:ascii="Times New Roman" w:hAnsi="Times New Roman" w:cs="Times New Roman"/>
          <w:b/>
          <w:sz w:val="28"/>
          <w:szCs w:val="28"/>
        </w:rPr>
        <w:t>банкротства</w:t>
      </w:r>
      <w:r w:rsidRPr="002A0907">
        <w:rPr>
          <w:rFonts w:ascii="Times New Roman" w:hAnsi="Times New Roman" w:cs="Times New Roman"/>
          <w:b/>
          <w:sz w:val="28"/>
          <w:szCs w:val="28"/>
        </w:rPr>
        <w:t>»</w:t>
      </w:r>
    </w:p>
    <w:p w:rsidR="005274A1" w:rsidRPr="00F41CA0" w:rsidRDefault="005274A1" w:rsidP="005274A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613F" w:rsidRDefault="003119CD" w:rsidP="00BF1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CA0">
        <w:rPr>
          <w:rFonts w:ascii="Times New Roman" w:hAnsi="Times New Roman" w:cs="Times New Roman"/>
          <w:sz w:val="28"/>
          <w:szCs w:val="28"/>
        </w:rPr>
        <w:t>Одним из наиболее эффективных механизмов пополнения конкурсной массы является оспаривание сделок.</w:t>
      </w:r>
    </w:p>
    <w:p w:rsidR="00ED20D5" w:rsidRDefault="00ED20D5" w:rsidP="00BF1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0D5">
        <w:rPr>
          <w:rFonts w:ascii="Times New Roman" w:hAnsi="Times New Roman" w:cs="Times New Roman"/>
          <w:sz w:val="28"/>
          <w:szCs w:val="28"/>
        </w:rPr>
        <w:t xml:space="preserve">Порядок оспаривания сделок при банкротстве предусмотрен Главой III.1 Федерального закона от 26.10.2002 N 127-ФЗ "О несостоятельности (банкротстве)" (далее по тексту – Закон о банкротстве). Судебная практика, кроме того, руководствуется разъяснениями, данными в Постановлении Пленума ВАС РФ от 23.12.2010 N 63 "О некоторых вопросах, связанных с применением главы III.1 Федерального закона "О несостоятельности (банкротстве)" (далее по тексту Постановление Пленума ВАС РФ №63).  Наряду с этими основными актами применяются положения Гражданского кодекса РФ, касающиеся вопросов недействительности (ничтожности и </w:t>
      </w:r>
      <w:proofErr w:type="spellStart"/>
      <w:r w:rsidRPr="00ED20D5">
        <w:rPr>
          <w:rFonts w:ascii="Times New Roman" w:hAnsi="Times New Roman" w:cs="Times New Roman"/>
          <w:sz w:val="28"/>
          <w:szCs w:val="28"/>
        </w:rPr>
        <w:t>оспоримости</w:t>
      </w:r>
      <w:proofErr w:type="spellEnd"/>
      <w:r w:rsidRPr="00ED20D5">
        <w:rPr>
          <w:rFonts w:ascii="Times New Roman" w:hAnsi="Times New Roman" w:cs="Times New Roman"/>
          <w:sz w:val="28"/>
          <w:szCs w:val="28"/>
        </w:rPr>
        <w:t>) сделок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ED20D5">
        <w:rPr>
          <w:rFonts w:ascii="Times New Roman" w:hAnsi="Times New Roman" w:cs="Times New Roman"/>
          <w:sz w:val="28"/>
          <w:szCs w:val="28"/>
        </w:rPr>
        <w:t xml:space="preserve">ыделяются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Pr="00ED20D5">
        <w:rPr>
          <w:rFonts w:ascii="Times New Roman" w:hAnsi="Times New Roman" w:cs="Times New Roman"/>
          <w:sz w:val="28"/>
          <w:szCs w:val="28"/>
        </w:rPr>
        <w:t xml:space="preserve"> категории сделок: </w:t>
      </w:r>
    </w:p>
    <w:p w:rsidR="00466544" w:rsidRDefault="00466544" w:rsidP="00BF1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466544">
        <w:rPr>
          <w:rFonts w:ascii="Times New Roman" w:hAnsi="Times New Roman" w:cs="Times New Roman"/>
          <w:sz w:val="28"/>
          <w:szCs w:val="28"/>
        </w:rPr>
        <w:t>делки с неравноценным</w:t>
      </w:r>
      <w:r>
        <w:rPr>
          <w:rFonts w:ascii="Times New Roman" w:hAnsi="Times New Roman" w:cs="Times New Roman"/>
          <w:sz w:val="28"/>
          <w:szCs w:val="28"/>
        </w:rPr>
        <w:t xml:space="preserve"> встречным исполнением (п. 1 ст. 61.2 Закона о банкротстве)</w:t>
      </w:r>
      <w:r w:rsidR="00BF1669">
        <w:rPr>
          <w:rFonts w:ascii="Times New Roman" w:hAnsi="Times New Roman" w:cs="Times New Roman"/>
          <w:sz w:val="28"/>
          <w:szCs w:val="28"/>
        </w:rPr>
        <w:t xml:space="preserve">, т.е. </w:t>
      </w:r>
      <w:r w:rsidR="00BF1669" w:rsidRPr="00BF1669">
        <w:rPr>
          <w:rFonts w:ascii="Times New Roman" w:hAnsi="Times New Roman" w:cs="Times New Roman"/>
          <w:sz w:val="28"/>
          <w:szCs w:val="28"/>
        </w:rPr>
        <w:t>занижение рыночной стоимости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2E62" w:rsidRPr="00ED20D5" w:rsidRDefault="00372E62" w:rsidP="00BF1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6544">
        <w:rPr>
          <w:rFonts w:ascii="Times New Roman" w:hAnsi="Times New Roman" w:cs="Times New Roman"/>
          <w:sz w:val="28"/>
          <w:szCs w:val="28"/>
        </w:rPr>
        <w:t>с</w:t>
      </w:r>
      <w:r w:rsidR="00466544" w:rsidRPr="00466544">
        <w:rPr>
          <w:rFonts w:ascii="Times New Roman" w:hAnsi="Times New Roman" w:cs="Times New Roman"/>
          <w:sz w:val="28"/>
          <w:szCs w:val="28"/>
        </w:rPr>
        <w:t xml:space="preserve">делки, которые заключены </w:t>
      </w:r>
      <w:r w:rsidR="00466544">
        <w:rPr>
          <w:rFonts w:ascii="Times New Roman" w:hAnsi="Times New Roman" w:cs="Times New Roman"/>
          <w:sz w:val="28"/>
          <w:szCs w:val="28"/>
        </w:rPr>
        <w:t>с целью</w:t>
      </w:r>
      <w:r w:rsidR="00466544" w:rsidRPr="00466544">
        <w:rPr>
          <w:rFonts w:ascii="Times New Roman" w:hAnsi="Times New Roman" w:cs="Times New Roman"/>
          <w:sz w:val="28"/>
          <w:szCs w:val="28"/>
        </w:rPr>
        <w:t xml:space="preserve"> причинения убытков или нарушения имуществ</w:t>
      </w:r>
      <w:r w:rsidR="00466544">
        <w:rPr>
          <w:rFonts w:ascii="Times New Roman" w:hAnsi="Times New Roman" w:cs="Times New Roman"/>
          <w:sz w:val="28"/>
          <w:szCs w:val="28"/>
        </w:rPr>
        <w:t>енных прав кредиторов (п. 2 ст. 61.2 Закона о банкротстве)</w:t>
      </w:r>
      <w:r w:rsidR="00BF1669">
        <w:rPr>
          <w:rFonts w:ascii="Times New Roman" w:hAnsi="Times New Roman" w:cs="Times New Roman"/>
          <w:sz w:val="28"/>
          <w:szCs w:val="28"/>
        </w:rPr>
        <w:t xml:space="preserve">. </w:t>
      </w:r>
      <w:r w:rsidR="00BF1669" w:rsidRPr="00BF1669">
        <w:rPr>
          <w:rFonts w:ascii="Times New Roman" w:hAnsi="Times New Roman" w:cs="Times New Roman"/>
          <w:sz w:val="28"/>
          <w:szCs w:val="28"/>
        </w:rPr>
        <w:t>Например, продажа имущества перед открытием процедуры банкротства или же безвозмездная его передача</w:t>
      </w:r>
      <w:r w:rsidR="00BF1669">
        <w:rPr>
          <w:rFonts w:ascii="Times New Roman" w:hAnsi="Times New Roman" w:cs="Times New Roman"/>
          <w:sz w:val="28"/>
          <w:szCs w:val="28"/>
        </w:rPr>
        <w:t xml:space="preserve"> третьим лицам.</w:t>
      </w:r>
      <w:r w:rsidR="00BF1669" w:rsidRPr="00BF1669">
        <w:rPr>
          <w:rFonts w:ascii="Times New Roman" w:hAnsi="Times New Roman" w:cs="Times New Roman"/>
          <w:sz w:val="28"/>
          <w:szCs w:val="28"/>
        </w:rPr>
        <w:t xml:space="preserve"> При этом должник, сове</w:t>
      </w:r>
      <w:r w:rsidR="00BF1669">
        <w:rPr>
          <w:rFonts w:ascii="Times New Roman" w:hAnsi="Times New Roman" w:cs="Times New Roman"/>
          <w:sz w:val="28"/>
          <w:szCs w:val="28"/>
        </w:rPr>
        <w:t>ршивший</w:t>
      </w:r>
      <w:r w:rsidR="00BF1669" w:rsidRPr="00BF1669">
        <w:rPr>
          <w:rFonts w:ascii="Times New Roman" w:hAnsi="Times New Roman" w:cs="Times New Roman"/>
          <w:sz w:val="28"/>
          <w:szCs w:val="28"/>
        </w:rPr>
        <w:t xml:space="preserve"> данную сделку</w:t>
      </w:r>
      <w:r w:rsidR="00BF1669">
        <w:rPr>
          <w:rFonts w:ascii="Times New Roman" w:hAnsi="Times New Roman" w:cs="Times New Roman"/>
          <w:sz w:val="28"/>
          <w:szCs w:val="28"/>
        </w:rPr>
        <w:t>, на момент ее заключения должен</w:t>
      </w:r>
      <w:r w:rsidR="00BF1669" w:rsidRPr="00BF1669">
        <w:rPr>
          <w:rFonts w:ascii="Times New Roman" w:hAnsi="Times New Roman" w:cs="Times New Roman"/>
          <w:sz w:val="28"/>
          <w:szCs w:val="28"/>
        </w:rPr>
        <w:t xml:space="preserve"> иметь признаки</w:t>
      </w:r>
      <w:r w:rsidR="00BF1669">
        <w:rPr>
          <w:rFonts w:ascii="Times New Roman" w:hAnsi="Times New Roman" w:cs="Times New Roman"/>
          <w:sz w:val="28"/>
          <w:szCs w:val="28"/>
        </w:rPr>
        <w:t xml:space="preserve"> банкротства</w:t>
      </w:r>
      <w:r w:rsidR="00466544">
        <w:rPr>
          <w:rFonts w:ascii="Times New Roman" w:hAnsi="Times New Roman" w:cs="Times New Roman"/>
          <w:sz w:val="28"/>
          <w:szCs w:val="28"/>
        </w:rPr>
        <w:t>;</w:t>
      </w:r>
    </w:p>
    <w:p w:rsidR="00372E62" w:rsidRPr="00F41CA0" w:rsidRDefault="00ED20D5" w:rsidP="00BF1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0D5">
        <w:rPr>
          <w:rFonts w:ascii="Times New Roman" w:hAnsi="Times New Roman" w:cs="Times New Roman"/>
          <w:sz w:val="28"/>
          <w:szCs w:val="28"/>
        </w:rPr>
        <w:t xml:space="preserve">- </w:t>
      </w:r>
      <w:r w:rsidR="00372E62">
        <w:rPr>
          <w:rFonts w:ascii="Times New Roman" w:hAnsi="Times New Roman" w:cs="Times New Roman"/>
          <w:sz w:val="28"/>
          <w:szCs w:val="28"/>
        </w:rPr>
        <w:t>сделки</w:t>
      </w:r>
      <w:r w:rsidR="00466544">
        <w:rPr>
          <w:rFonts w:ascii="Times New Roman" w:hAnsi="Times New Roman" w:cs="Times New Roman"/>
          <w:sz w:val="28"/>
          <w:szCs w:val="28"/>
        </w:rPr>
        <w:t>,</w:t>
      </w:r>
      <w:r w:rsidR="00372E62">
        <w:rPr>
          <w:rFonts w:ascii="Times New Roman" w:hAnsi="Times New Roman" w:cs="Times New Roman"/>
          <w:sz w:val="28"/>
          <w:szCs w:val="28"/>
        </w:rPr>
        <w:t xml:space="preserve"> при совершении которых отдано явное предпочтение одному из кредиторов перед остальными (ст. 61.3 Закона о банкротстве)</w:t>
      </w:r>
      <w:r w:rsidR="00BF1669">
        <w:rPr>
          <w:rFonts w:ascii="Times New Roman" w:hAnsi="Times New Roman" w:cs="Times New Roman"/>
          <w:sz w:val="28"/>
          <w:szCs w:val="28"/>
        </w:rPr>
        <w:t xml:space="preserve">. </w:t>
      </w:r>
      <w:r w:rsidR="00BF1669" w:rsidRPr="00BF1669">
        <w:rPr>
          <w:rFonts w:ascii="Times New Roman" w:hAnsi="Times New Roman" w:cs="Times New Roman"/>
          <w:sz w:val="28"/>
          <w:szCs w:val="28"/>
        </w:rPr>
        <w:t>В этом случае идет речь не только о ситуациях, когда компания или же арбитражный управляющий необоснованно заключают сделку с одним из кредиторов, ущемляя интересы других участников процедуры банкротства, но и о любых сдел</w:t>
      </w:r>
      <w:r w:rsidR="00BF1669">
        <w:rPr>
          <w:rFonts w:ascii="Times New Roman" w:hAnsi="Times New Roman" w:cs="Times New Roman"/>
          <w:sz w:val="28"/>
          <w:szCs w:val="28"/>
        </w:rPr>
        <w:t>ках, совершенных в срок не ранее</w:t>
      </w:r>
      <w:r w:rsidR="00BF1669" w:rsidRPr="00BF1669">
        <w:rPr>
          <w:rFonts w:ascii="Times New Roman" w:hAnsi="Times New Roman" w:cs="Times New Roman"/>
          <w:sz w:val="28"/>
          <w:szCs w:val="28"/>
        </w:rPr>
        <w:t xml:space="preserve"> 6 месяцев до даты принятия арбитражем иска о банкротстве</w:t>
      </w:r>
      <w:r w:rsidR="00BF1669">
        <w:rPr>
          <w:rFonts w:ascii="Times New Roman" w:hAnsi="Times New Roman" w:cs="Times New Roman"/>
          <w:sz w:val="28"/>
          <w:szCs w:val="28"/>
        </w:rPr>
        <w:t>.</w:t>
      </w:r>
    </w:p>
    <w:p w:rsidR="001E2DCB" w:rsidRDefault="004F13C7" w:rsidP="00BF1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CA0">
        <w:rPr>
          <w:rFonts w:ascii="Times New Roman" w:hAnsi="Times New Roman" w:cs="Times New Roman"/>
          <w:sz w:val="28"/>
          <w:szCs w:val="28"/>
        </w:rPr>
        <w:t>Уполномоченный орган является активным инициатором оспаривания сделок в процедурах банк</w:t>
      </w:r>
      <w:r w:rsidR="001E2DCB" w:rsidRPr="00F41CA0">
        <w:rPr>
          <w:rFonts w:ascii="Times New Roman" w:hAnsi="Times New Roman" w:cs="Times New Roman"/>
          <w:sz w:val="28"/>
          <w:szCs w:val="28"/>
        </w:rPr>
        <w:t>ротства</w:t>
      </w:r>
      <w:r w:rsidR="005274A1" w:rsidRPr="00F41CA0">
        <w:rPr>
          <w:rFonts w:ascii="Times New Roman" w:hAnsi="Times New Roman" w:cs="Times New Roman"/>
          <w:sz w:val="28"/>
          <w:szCs w:val="28"/>
        </w:rPr>
        <w:t xml:space="preserve"> как</w:t>
      </w:r>
      <w:r w:rsidR="001E2DCB" w:rsidRPr="00F41CA0">
        <w:rPr>
          <w:rFonts w:ascii="Times New Roman" w:hAnsi="Times New Roman" w:cs="Times New Roman"/>
          <w:sz w:val="28"/>
          <w:szCs w:val="28"/>
        </w:rPr>
        <w:t xml:space="preserve"> путем самостоятельной подачи з</w:t>
      </w:r>
      <w:r w:rsidR="005274A1" w:rsidRPr="00F41CA0">
        <w:rPr>
          <w:rFonts w:ascii="Times New Roman" w:hAnsi="Times New Roman" w:cs="Times New Roman"/>
          <w:sz w:val="28"/>
          <w:szCs w:val="28"/>
        </w:rPr>
        <w:t>аявления в арбитражный суд, так и</w:t>
      </w:r>
      <w:r w:rsidR="001E2DCB" w:rsidRPr="00F41CA0">
        <w:rPr>
          <w:rFonts w:ascii="Times New Roman" w:hAnsi="Times New Roman" w:cs="Times New Roman"/>
          <w:sz w:val="28"/>
          <w:szCs w:val="28"/>
        </w:rPr>
        <w:t xml:space="preserve"> путем направления арбитражному управляющему требования </w:t>
      </w:r>
      <w:r w:rsidR="004C2B96" w:rsidRPr="00F41CA0">
        <w:rPr>
          <w:rFonts w:ascii="Times New Roman" w:hAnsi="Times New Roman" w:cs="Times New Roman"/>
          <w:sz w:val="28"/>
          <w:szCs w:val="28"/>
        </w:rPr>
        <w:t xml:space="preserve">об оспаривании сделок должника, а также </w:t>
      </w:r>
      <w:r w:rsidR="001E2DCB" w:rsidRPr="00F41CA0">
        <w:rPr>
          <w:rFonts w:ascii="Times New Roman" w:hAnsi="Times New Roman" w:cs="Times New Roman"/>
          <w:sz w:val="28"/>
          <w:szCs w:val="28"/>
        </w:rPr>
        <w:t>инициирование оспаривания сделок дол</w:t>
      </w:r>
      <w:r w:rsidR="004C2B96" w:rsidRPr="00F41CA0">
        <w:rPr>
          <w:rFonts w:ascii="Times New Roman" w:hAnsi="Times New Roman" w:cs="Times New Roman"/>
          <w:sz w:val="28"/>
          <w:szCs w:val="28"/>
        </w:rPr>
        <w:t>жника через собрание кредиторов.</w:t>
      </w:r>
    </w:p>
    <w:p w:rsidR="00466544" w:rsidRDefault="00466544" w:rsidP="00BF1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Остановимся поподробнее на сделках, </w:t>
      </w:r>
      <w:r w:rsidR="00354A42">
        <w:rPr>
          <w:rFonts w:ascii="Times New Roman" w:hAnsi="Times New Roman" w:cs="Times New Roman"/>
          <w:sz w:val="28"/>
          <w:szCs w:val="28"/>
        </w:rPr>
        <w:t>признаваемых недействительными</w:t>
      </w:r>
      <w:r>
        <w:rPr>
          <w:rFonts w:ascii="Times New Roman" w:hAnsi="Times New Roman" w:cs="Times New Roman"/>
          <w:sz w:val="28"/>
          <w:szCs w:val="28"/>
        </w:rPr>
        <w:t xml:space="preserve"> по п. 2 ст. 61.2 Закона о банкротстве. Многие организации, а также муниципальные унитарные предприятия используют схемы вывода</w:t>
      </w:r>
      <w:r w:rsidR="00354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466544">
        <w:rPr>
          <w:rFonts w:ascii="Times New Roman" w:hAnsi="Times New Roman" w:cs="Times New Roman"/>
          <w:sz w:val="28"/>
          <w:szCs w:val="28"/>
        </w:rPr>
        <w:t>(как возмездного, так и безвозмездного)</w:t>
      </w:r>
      <w:r>
        <w:rPr>
          <w:rFonts w:ascii="Times New Roman" w:hAnsi="Times New Roman" w:cs="Times New Roman"/>
          <w:sz w:val="28"/>
          <w:szCs w:val="28"/>
        </w:rPr>
        <w:t xml:space="preserve"> в преддверии процедуры банкротства во вновь созданные организации</w:t>
      </w:r>
      <w:r w:rsidR="00354A42">
        <w:rPr>
          <w:rFonts w:ascii="Times New Roman" w:hAnsi="Times New Roman" w:cs="Times New Roman"/>
          <w:sz w:val="28"/>
          <w:szCs w:val="28"/>
        </w:rPr>
        <w:t>.</w:t>
      </w:r>
    </w:p>
    <w:p w:rsidR="00BF1669" w:rsidRDefault="004C2B96" w:rsidP="00BF1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CA0">
        <w:rPr>
          <w:rFonts w:ascii="Times New Roman" w:hAnsi="Times New Roman" w:cs="Times New Roman"/>
          <w:sz w:val="28"/>
          <w:szCs w:val="28"/>
        </w:rPr>
        <w:t xml:space="preserve">Так в деле о банкротстве МУП «Городские дороги плюс» (дело№А57-6255/2014) уполномоченным органом еще в 2016 году посредством собрания кредиторов инициировано оспаривание сделок с Администрацией муниципального образования «Город Саратов». </w:t>
      </w:r>
      <w:proofErr w:type="gramStart"/>
      <w:r w:rsidRPr="00F41CA0">
        <w:rPr>
          <w:rFonts w:ascii="Times New Roman" w:hAnsi="Times New Roman" w:cs="Times New Roman"/>
          <w:sz w:val="28"/>
          <w:szCs w:val="28"/>
        </w:rPr>
        <w:t xml:space="preserve">В преддверии процедуры банкротства Администрация как 100% учредитель изъяла у предприятия все имущество (административные здания и 200 единиц техники) и закрепила на праве хозяйственного ведения за другими </w:t>
      </w:r>
      <w:proofErr w:type="spellStart"/>
      <w:r w:rsidRPr="00F41CA0">
        <w:rPr>
          <w:rFonts w:ascii="Times New Roman" w:hAnsi="Times New Roman" w:cs="Times New Roman"/>
          <w:sz w:val="28"/>
          <w:szCs w:val="28"/>
        </w:rPr>
        <w:t>МУПами</w:t>
      </w:r>
      <w:proofErr w:type="spellEnd"/>
      <w:r w:rsidRPr="00F41CA0">
        <w:rPr>
          <w:rFonts w:ascii="Times New Roman" w:hAnsi="Times New Roman" w:cs="Times New Roman"/>
          <w:sz w:val="28"/>
          <w:szCs w:val="28"/>
        </w:rPr>
        <w:t xml:space="preserve"> с аналогичными видами деятельности, тем самым лишив МУП «Городские дороги плюс» возможности осуществлять дальнейшую хозяйственную деятельность</w:t>
      </w:r>
      <w:r w:rsidR="00951576" w:rsidRPr="00F41CA0">
        <w:rPr>
          <w:rFonts w:ascii="Times New Roman" w:hAnsi="Times New Roman" w:cs="Times New Roman"/>
          <w:sz w:val="28"/>
          <w:szCs w:val="28"/>
        </w:rPr>
        <w:t>, а также причинив вред имущественным правам кредиторам должника</w:t>
      </w:r>
      <w:r w:rsidRPr="00F41CA0">
        <w:rPr>
          <w:rFonts w:ascii="Times New Roman" w:hAnsi="Times New Roman" w:cs="Times New Roman"/>
          <w:sz w:val="28"/>
          <w:szCs w:val="28"/>
        </w:rPr>
        <w:t>.</w:t>
      </w:r>
      <w:r w:rsidR="00354A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66544" w:rsidRDefault="004C2B96" w:rsidP="00BF1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CA0">
        <w:rPr>
          <w:rFonts w:ascii="Times New Roman" w:hAnsi="Times New Roman" w:cs="Times New Roman"/>
          <w:sz w:val="28"/>
          <w:szCs w:val="28"/>
        </w:rPr>
        <w:t>Спор длился несколько лет и дошел до Верховного суда РФ. Суд удовлетворил заявление</w:t>
      </w:r>
      <w:r w:rsidR="004F77FC" w:rsidRPr="00F41CA0">
        <w:rPr>
          <w:rFonts w:ascii="Times New Roman" w:hAnsi="Times New Roman" w:cs="Times New Roman"/>
          <w:sz w:val="28"/>
          <w:szCs w:val="28"/>
        </w:rPr>
        <w:t xml:space="preserve"> об оспаривании сделок должника</w:t>
      </w:r>
      <w:r w:rsidRPr="00F41CA0">
        <w:rPr>
          <w:rFonts w:ascii="Times New Roman" w:hAnsi="Times New Roman" w:cs="Times New Roman"/>
          <w:sz w:val="28"/>
          <w:szCs w:val="28"/>
        </w:rPr>
        <w:t>, применены последствия</w:t>
      </w:r>
      <w:r w:rsidR="004F77FC" w:rsidRPr="00F41CA0">
        <w:rPr>
          <w:rFonts w:ascii="Times New Roman" w:hAnsi="Times New Roman" w:cs="Times New Roman"/>
          <w:sz w:val="28"/>
          <w:szCs w:val="28"/>
        </w:rPr>
        <w:t xml:space="preserve"> недействительности сделок</w:t>
      </w:r>
      <w:r w:rsidRPr="00F41CA0">
        <w:rPr>
          <w:rFonts w:ascii="Times New Roman" w:hAnsi="Times New Roman" w:cs="Times New Roman"/>
          <w:sz w:val="28"/>
          <w:szCs w:val="28"/>
        </w:rPr>
        <w:t xml:space="preserve"> в виде возврата в конкурсную массу имущества</w:t>
      </w:r>
      <w:r w:rsidR="00332F5C">
        <w:rPr>
          <w:rFonts w:ascii="Times New Roman" w:hAnsi="Times New Roman" w:cs="Times New Roman"/>
          <w:sz w:val="28"/>
          <w:szCs w:val="28"/>
        </w:rPr>
        <w:t xml:space="preserve"> (по результатам </w:t>
      </w:r>
      <w:proofErr w:type="spellStart"/>
      <w:r w:rsidR="00332F5C">
        <w:rPr>
          <w:rFonts w:ascii="Times New Roman" w:hAnsi="Times New Roman" w:cs="Times New Roman"/>
          <w:sz w:val="28"/>
          <w:szCs w:val="28"/>
        </w:rPr>
        <w:t>виндикационного</w:t>
      </w:r>
      <w:proofErr w:type="spellEnd"/>
      <w:r w:rsidR="00332F5C">
        <w:rPr>
          <w:rFonts w:ascii="Times New Roman" w:hAnsi="Times New Roman" w:cs="Times New Roman"/>
          <w:sz w:val="28"/>
          <w:szCs w:val="28"/>
        </w:rPr>
        <w:t xml:space="preserve"> иска)</w:t>
      </w:r>
      <w:r w:rsidRPr="00F41CA0">
        <w:rPr>
          <w:rFonts w:ascii="Times New Roman" w:hAnsi="Times New Roman" w:cs="Times New Roman"/>
          <w:sz w:val="28"/>
          <w:szCs w:val="28"/>
        </w:rPr>
        <w:t>, либо взыскания с казны в конкурсную массу должника действительной стоимости имущес</w:t>
      </w:r>
      <w:r w:rsidR="004F77FC" w:rsidRPr="00F41CA0">
        <w:rPr>
          <w:rFonts w:ascii="Times New Roman" w:hAnsi="Times New Roman" w:cs="Times New Roman"/>
          <w:sz w:val="28"/>
          <w:szCs w:val="28"/>
        </w:rPr>
        <w:t xml:space="preserve">тва в размере 151,3 </w:t>
      </w:r>
      <w:proofErr w:type="spellStart"/>
      <w:r w:rsidR="004F77FC" w:rsidRPr="00F41CA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F77FC" w:rsidRPr="00F41C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F77FC" w:rsidRPr="00F41CA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F77FC" w:rsidRPr="00F41CA0">
        <w:rPr>
          <w:rFonts w:ascii="Times New Roman" w:hAnsi="Times New Roman" w:cs="Times New Roman"/>
          <w:sz w:val="28"/>
          <w:szCs w:val="28"/>
        </w:rPr>
        <w:t>.</w:t>
      </w:r>
      <w:r w:rsidR="00354A42">
        <w:rPr>
          <w:rFonts w:ascii="Times New Roman" w:hAnsi="Times New Roman" w:cs="Times New Roman"/>
          <w:sz w:val="28"/>
          <w:szCs w:val="28"/>
        </w:rPr>
        <w:t xml:space="preserve"> При удовлетворении заявления суды руководствовались п. 2 </w:t>
      </w:r>
      <w:r w:rsidR="00354A42" w:rsidRPr="00354A42">
        <w:rPr>
          <w:rFonts w:ascii="Times New Roman" w:hAnsi="Times New Roman" w:cs="Times New Roman"/>
          <w:sz w:val="28"/>
          <w:szCs w:val="28"/>
        </w:rPr>
        <w:t>ст. 61.2 Закона о банкротстве</w:t>
      </w:r>
      <w:r w:rsidR="00354A4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54A42" w:rsidRPr="00354A42">
        <w:rPr>
          <w:rFonts w:ascii="Times New Roman" w:hAnsi="Times New Roman" w:cs="Times New Roman"/>
          <w:sz w:val="28"/>
          <w:szCs w:val="28"/>
        </w:rPr>
        <w:t xml:space="preserve">1 статьи 295 ГК РФ, </w:t>
      </w:r>
      <w:r w:rsidR="00354A42">
        <w:rPr>
          <w:rFonts w:ascii="Times New Roman" w:hAnsi="Times New Roman" w:cs="Times New Roman"/>
          <w:sz w:val="28"/>
          <w:szCs w:val="28"/>
        </w:rPr>
        <w:t xml:space="preserve">статье 20 </w:t>
      </w:r>
      <w:r w:rsidR="00354A42" w:rsidRPr="00354A42">
        <w:rPr>
          <w:rFonts w:ascii="Times New Roman" w:hAnsi="Times New Roman" w:cs="Times New Roman"/>
          <w:sz w:val="28"/>
          <w:szCs w:val="28"/>
        </w:rPr>
        <w:t>Федеральный закон от 14.11.2002 N 161-ФЗ (ред. от 27.12.2019) "О государственных и муниципальных унитарных предприятиях" (с изм. и доп., вступ. в силу с 08.01.2020), которые не предоставляют собственнику имущества, переданного</w:t>
      </w:r>
      <w:r w:rsidR="00354A42">
        <w:rPr>
          <w:rFonts w:ascii="Times New Roman" w:hAnsi="Times New Roman" w:cs="Times New Roman"/>
          <w:sz w:val="28"/>
          <w:szCs w:val="28"/>
        </w:rPr>
        <w:t xml:space="preserve"> </w:t>
      </w:r>
      <w:r w:rsidR="00354A42" w:rsidRPr="00354A42">
        <w:rPr>
          <w:rFonts w:ascii="Times New Roman" w:hAnsi="Times New Roman" w:cs="Times New Roman"/>
          <w:sz w:val="28"/>
          <w:szCs w:val="28"/>
        </w:rPr>
        <w:t>унитарному предприятию на праве хозяйственного ведения, права изымать</w:t>
      </w:r>
      <w:r w:rsidR="00354A42">
        <w:rPr>
          <w:rFonts w:ascii="Times New Roman" w:hAnsi="Times New Roman" w:cs="Times New Roman"/>
          <w:sz w:val="28"/>
          <w:szCs w:val="28"/>
        </w:rPr>
        <w:t xml:space="preserve"> </w:t>
      </w:r>
      <w:r w:rsidR="00354A42" w:rsidRPr="00354A42">
        <w:rPr>
          <w:rFonts w:ascii="Times New Roman" w:hAnsi="Times New Roman" w:cs="Times New Roman"/>
          <w:sz w:val="28"/>
          <w:szCs w:val="28"/>
        </w:rPr>
        <w:t>у него указанное имущество.</w:t>
      </w:r>
      <w:r w:rsidR="00332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F5C" w:rsidRDefault="00332F5C" w:rsidP="00BF1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BF1669">
        <w:rPr>
          <w:rFonts w:ascii="Times New Roman" w:hAnsi="Times New Roman" w:cs="Times New Roman"/>
          <w:sz w:val="28"/>
          <w:szCs w:val="28"/>
        </w:rPr>
        <w:t xml:space="preserve"> признания </w:t>
      </w:r>
      <w:proofErr w:type="gramStart"/>
      <w:r w:rsidR="00BF1669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="00BF1669">
        <w:rPr>
          <w:rFonts w:ascii="Times New Roman" w:hAnsi="Times New Roman" w:cs="Times New Roman"/>
          <w:sz w:val="28"/>
          <w:szCs w:val="28"/>
        </w:rPr>
        <w:t xml:space="preserve"> сделок должника,</w:t>
      </w:r>
      <w:r>
        <w:rPr>
          <w:rFonts w:ascii="Times New Roman" w:hAnsi="Times New Roman" w:cs="Times New Roman"/>
          <w:sz w:val="28"/>
          <w:szCs w:val="28"/>
        </w:rPr>
        <w:t xml:space="preserve"> конкурсным управляющим было получено 2 исполнительных листа:</w:t>
      </w:r>
    </w:p>
    <w:p w:rsidR="00332F5C" w:rsidRDefault="00332F5C" w:rsidP="00BF1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возврате</w:t>
      </w:r>
      <w:r w:rsidRPr="00332F5C">
        <w:rPr>
          <w:rFonts w:ascii="Times New Roman" w:hAnsi="Times New Roman" w:cs="Times New Roman"/>
          <w:sz w:val="28"/>
          <w:szCs w:val="28"/>
        </w:rPr>
        <w:t xml:space="preserve"> в конкурсную массу имущества (по результатам </w:t>
      </w:r>
      <w:proofErr w:type="spellStart"/>
      <w:r w:rsidRPr="00332F5C">
        <w:rPr>
          <w:rFonts w:ascii="Times New Roman" w:hAnsi="Times New Roman" w:cs="Times New Roman"/>
          <w:sz w:val="28"/>
          <w:szCs w:val="28"/>
        </w:rPr>
        <w:t>виндикационного</w:t>
      </w:r>
      <w:proofErr w:type="spellEnd"/>
      <w:r w:rsidRPr="00332F5C">
        <w:rPr>
          <w:rFonts w:ascii="Times New Roman" w:hAnsi="Times New Roman" w:cs="Times New Roman"/>
          <w:sz w:val="28"/>
          <w:szCs w:val="28"/>
        </w:rPr>
        <w:t xml:space="preserve"> иска)</w:t>
      </w:r>
    </w:p>
    <w:p w:rsidR="00332F5C" w:rsidRDefault="00332F5C" w:rsidP="00BF1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взыскании</w:t>
      </w:r>
      <w:r w:rsidRPr="00332F5C">
        <w:rPr>
          <w:rFonts w:ascii="Times New Roman" w:hAnsi="Times New Roman" w:cs="Times New Roman"/>
          <w:sz w:val="28"/>
          <w:szCs w:val="28"/>
        </w:rPr>
        <w:t xml:space="preserve"> с казны в конкурсную массу должника действительной стоимости имущества в размере 151,3 </w:t>
      </w:r>
      <w:proofErr w:type="spellStart"/>
      <w:r w:rsidRPr="00332F5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32F5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32F5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32F5C">
        <w:rPr>
          <w:rFonts w:ascii="Times New Roman" w:hAnsi="Times New Roman" w:cs="Times New Roman"/>
          <w:sz w:val="28"/>
          <w:szCs w:val="28"/>
        </w:rPr>
        <w:t>.</w:t>
      </w:r>
    </w:p>
    <w:p w:rsidR="00332F5C" w:rsidRDefault="00332F5C" w:rsidP="00BF1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F5C">
        <w:rPr>
          <w:rFonts w:ascii="Times New Roman" w:hAnsi="Times New Roman" w:cs="Times New Roman"/>
          <w:sz w:val="28"/>
          <w:szCs w:val="28"/>
        </w:rPr>
        <w:t xml:space="preserve">Согласно пункту 16 Постановления Пленума ВАС РФ от 23.12.2010 N 63 «О некоторых вопросах, связанных с применением главы III.1 Федерального закона «О несостоятельности (банкротстве)» при наличии двух судебных актов (о применении последствий недействительности сделки путем взыскания стоимости вещи и о виндикации вещи у иного лица) судам необходимо учитывать следующее. Если будет исполнен один судебный акт, </w:t>
      </w:r>
      <w:r w:rsidRPr="00332F5C">
        <w:rPr>
          <w:rFonts w:ascii="Times New Roman" w:hAnsi="Times New Roman" w:cs="Times New Roman"/>
          <w:sz w:val="28"/>
          <w:szCs w:val="28"/>
        </w:rPr>
        <w:lastRenderedPageBreak/>
        <w:t>то исполнительное производство по второму судебному акту оканчивается судебным приставом-исполнителем в порядке статьи 47 Федерального закона от 02.10.2007 N 229-ФЗ «Об исполнительном производстве».</w:t>
      </w:r>
    </w:p>
    <w:p w:rsidR="005320FC" w:rsidRPr="00F41CA0" w:rsidRDefault="00BF1669" w:rsidP="00BF1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32F5C">
        <w:rPr>
          <w:rFonts w:ascii="Times New Roman" w:hAnsi="Times New Roman" w:cs="Times New Roman"/>
          <w:sz w:val="28"/>
          <w:szCs w:val="28"/>
        </w:rPr>
        <w:t xml:space="preserve"> целью </w:t>
      </w:r>
      <w:proofErr w:type="spellStart"/>
      <w:r w:rsidR="00332F5C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="00332F5C">
        <w:rPr>
          <w:rFonts w:ascii="Times New Roman" w:hAnsi="Times New Roman" w:cs="Times New Roman"/>
          <w:sz w:val="28"/>
          <w:szCs w:val="28"/>
        </w:rPr>
        <w:t xml:space="preserve"> дополнительных расходов на оценку и реализацию имущества, конкурсным управляющим был предъявлен</w:t>
      </w:r>
      <w:r>
        <w:rPr>
          <w:rFonts w:ascii="Times New Roman" w:hAnsi="Times New Roman" w:cs="Times New Roman"/>
          <w:sz w:val="28"/>
          <w:szCs w:val="28"/>
        </w:rPr>
        <w:t xml:space="preserve"> к исполнению только один</w:t>
      </w:r>
      <w:r w:rsidR="00332F5C">
        <w:rPr>
          <w:rFonts w:ascii="Times New Roman" w:hAnsi="Times New Roman" w:cs="Times New Roman"/>
          <w:sz w:val="28"/>
          <w:szCs w:val="28"/>
        </w:rPr>
        <w:t xml:space="preserve"> исполнительный лист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32F5C">
        <w:rPr>
          <w:rFonts w:ascii="Times New Roman" w:hAnsi="Times New Roman" w:cs="Times New Roman"/>
          <w:sz w:val="28"/>
          <w:szCs w:val="28"/>
        </w:rPr>
        <w:t xml:space="preserve"> </w:t>
      </w:r>
      <w:r w:rsidR="00332F5C" w:rsidRPr="00332F5C">
        <w:rPr>
          <w:rFonts w:ascii="Times New Roman" w:hAnsi="Times New Roman" w:cs="Times New Roman"/>
          <w:sz w:val="28"/>
          <w:szCs w:val="28"/>
        </w:rPr>
        <w:t xml:space="preserve">о взыскании с казны в конкурсную массу должника действительной стоимости имущества в размере 151,3 </w:t>
      </w:r>
      <w:proofErr w:type="spellStart"/>
      <w:r w:rsidR="00332F5C" w:rsidRPr="00332F5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32F5C" w:rsidRPr="00332F5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32F5C" w:rsidRPr="00332F5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32F5C" w:rsidRPr="00332F5C">
        <w:rPr>
          <w:rFonts w:ascii="Times New Roman" w:hAnsi="Times New Roman" w:cs="Times New Roman"/>
          <w:sz w:val="28"/>
          <w:szCs w:val="28"/>
        </w:rPr>
        <w:t>.</w:t>
      </w:r>
      <w:r w:rsidR="00332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в</w:t>
      </w:r>
      <w:r w:rsidR="004F77FC" w:rsidRPr="00F41CA0">
        <w:rPr>
          <w:rFonts w:ascii="Times New Roman" w:hAnsi="Times New Roman" w:cs="Times New Roman"/>
          <w:sz w:val="28"/>
          <w:szCs w:val="28"/>
        </w:rPr>
        <w:t xml:space="preserve"> конкурсную массу поступили денежные средства в размере 151,3 </w:t>
      </w:r>
      <w:proofErr w:type="spellStart"/>
      <w:r w:rsidR="004F77FC" w:rsidRPr="00F41CA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F77FC" w:rsidRPr="00F41CA0">
        <w:rPr>
          <w:rFonts w:ascii="Times New Roman" w:hAnsi="Times New Roman" w:cs="Times New Roman"/>
          <w:sz w:val="28"/>
          <w:szCs w:val="28"/>
        </w:rPr>
        <w:t xml:space="preserve">., из них в счет уплаты задолженности по налогам и сборам поступило в бюджет 75,5 </w:t>
      </w:r>
      <w:proofErr w:type="spellStart"/>
      <w:r w:rsidR="004F77FC" w:rsidRPr="00F41CA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F77FC" w:rsidRPr="00F41CA0">
        <w:rPr>
          <w:rFonts w:ascii="Times New Roman" w:hAnsi="Times New Roman" w:cs="Times New Roman"/>
          <w:sz w:val="28"/>
          <w:szCs w:val="28"/>
        </w:rPr>
        <w:t>. Помимо этого, вне рамок дела о банкротстве было направлено заявление о взыскании с МУП «Служба благоустройства города» неосновательного обогащения в виде арендной платы за пользование имуществом и транспортными средствами</w:t>
      </w:r>
      <w:r w:rsidR="00F32F90" w:rsidRPr="00F41CA0">
        <w:rPr>
          <w:rFonts w:ascii="Times New Roman" w:hAnsi="Times New Roman" w:cs="Times New Roman"/>
          <w:sz w:val="28"/>
          <w:szCs w:val="28"/>
        </w:rPr>
        <w:t xml:space="preserve"> за период с даты изъятия и до вынесения судебного акта об оспаривании сделок должника</w:t>
      </w:r>
      <w:r w:rsidR="004F77FC" w:rsidRPr="00F41CA0">
        <w:rPr>
          <w:rFonts w:ascii="Times New Roman" w:hAnsi="Times New Roman" w:cs="Times New Roman"/>
          <w:sz w:val="28"/>
          <w:szCs w:val="28"/>
        </w:rPr>
        <w:t xml:space="preserve"> в размере 33 млн. руб. Указанное заявление судом удовлетворено. В конкурсную массу в настоящий момент поступило 18 </w:t>
      </w:r>
      <w:proofErr w:type="spellStart"/>
      <w:r w:rsidR="004F77FC" w:rsidRPr="00F41CA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F77FC" w:rsidRPr="00F41C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F77FC" w:rsidRPr="00F41CA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F77FC" w:rsidRPr="00F41CA0">
        <w:rPr>
          <w:rFonts w:ascii="Times New Roman" w:hAnsi="Times New Roman" w:cs="Times New Roman"/>
          <w:sz w:val="28"/>
          <w:szCs w:val="28"/>
        </w:rPr>
        <w:t xml:space="preserve">., из них 9,1 </w:t>
      </w:r>
      <w:proofErr w:type="spellStart"/>
      <w:r w:rsidR="004F77FC" w:rsidRPr="00F41CA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F77FC" w:rsidRPr="00F41CA0">
        <w:rPr>
          <w:rFonts w:ascii="Times New Roman" w:hAnsi="Times New Roman" w:cs="Times New Roman"/>
          <w:sz w:val="28"/>
          <w:szCs w:val="28"/>
        </w:rPr>
        <w:t xml:space="preserve">. поступило в бюджет в счет уплаты налогов. Аналогичная практика сложилась и в деле о банкротстве МУП </w:t>
      </w:r>
      <w:proofErr w:type="spellStart"/>
      <w:r w:rsidR="004F77FC" w:rsidRPr="00F41CA0">
        <w:rPr>
          <w:rFonts w:ascii="Times New Roman" w:hAnsi="Times New Roman" w:cs="Times New Roman"/>
          <w:sz w:val="28"/>
          <w:szCs w:val="28"/>
        </w:rPr>
        <w:t>Балаковского</w:t>
      </w:r>
      <w:proofErr w:type="spellEnd"/>
      <w:r w:rsidR="004F77FC" w:rsidRPr="00F41CA0">
        <w:rPr>
          <w:rFonts w:ascii="Times New Roman" w:hAnsi="Times New Roman" w:cs="Times New Roman"/>
          <w:sz w:val="28"/>
          <w:szCs w:val="28"/>
        </w:rPr>
        <w:t xml:space="preserve"> муниципального района «Районные коммунальные сети»</w:t>
      </w:r>
      <w:r w:rsidR="00F41CA0">
        <w:rPr>
          <w:rFonts w:ascii="Times New Roman" w:hAnsi="Times New Roman" w:cs="Times New Roman"/>
          <w:sz w:val="28"/>
          <w:szCs w:val="28"/>
        </w:rPr>
        <w:t xml:space="preserve"> </w:t>
      </w:r>
      <w:r w:rsidR="001A3746">
        <w:rPr>
          <w:rFonts w:ascii="Times New Roman" w:hAnsi="Times New Roman" w:cs="Times New Roman"/>
          <w:sz w:val="28"/>
          <w:szCs w:val="28"/>
        </w:rPr>
        <w:t>(</w:t>
      </w:r>
      <w:r w:rsidR="00F41CA0">
        <w:rPr>
          <w:rFonts w:ascii="Times New Roman" w:hAnsi="Times New Roman" w:cs="Times New Roman"/>
          <w:sz w:val="28"/>
          <w:szCs w:val="28"/>
        </w:rPr>
        <w:t>дело №</w:t>
      </w:r>
      <w:r w:rsidR="00F41CA0" w:rsidRPr="00F41CA0">
        <w:rPr>
          <w:rFonts w:ascii="Times New Roman" w:hAnsi="Times New Roman" w:cs="Times New Roman"/>
          <w:sz w:val="28"/>
          <w:szCs w:val="28"/>
        </w:rPr>
        <w:t>А57-12195/2013</w:t>
      </w:r>
      <w:r w:rsidR="001A3746">
        <w:rPr>
          <w:rFonts w:ascii="Times New Roman" w:hAnsi="Times New Roman" w:cs="Times New Roman"/>
          <w:sz w:val="28"/>
          <w:szCs w:val="28"/>
        </w:rPr>
        <w:t>)</w:t>
      </w:r>
      <w:r w:rsidR="004F77FC" w:rsidRPr="00F41C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7FC" w:rsidRPr="00F41CA0">
        <w:rPr>
          <w:rFonts w:ascii="Times New Roman" w:hAnsi="Times New Roman" w:cs="Times New Roman"/>
          <w:sz w:val="28"/>
          <w:szCs w:val="28"/>
        </w:rPr>
        <w:t>с администрации в пользу МУП БМР «РКС»</w:t>
      </w:r>
      <w:r w:rsidR="005320FC" w:rsidRPr="00F41CA0">
        <w:rPr>
          <w:rFonts w:ascii="Times New Roman" w:hAnsi="Times New Roman" w:cs="Times New Roman"/>
          <w:sz w:val="28"/>
          <w:szCs w:val="28"/>
        </w:rPr>
        <w:t xml:space="preserve"> взысканы денежные</w:t>
      </w:r>
      <w:r w:rsidR="004F77FC" w:rsidRPr="00F41CA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320FC" w:rsidRPr="00F41CA0">
        <w:rPr>
          <w:rFonts w:ascii="Times New Roman" w:hAnsi="Times New Roman" w:cs="Times New Roman"/>
          <w:sz w:val="28"/>
          <w:szCs w:val="28"/>
        </w:rPr>
        <w:t>а</w:t>
      </w:r>
      <w:r w:rsidR="004F77FC" w:rsidRPr="00F41CA0">
        <w:rPr>
          <w:rFonts w:ascii="Times New Roman" w:hAnsi="Times New Roman" w:cs="Times New Roman"/>
          <w:sz w:val="28"/>
          <w:szCs w:val="28"/>
        </w:rPr>
        <w:t xml:space="preserve"> в размере 12</w:t>
      </w:r>
      <w:r w:rsidR="005320FC" w:rsidRPr="00F41CA0">
        <w:rPr>
          <w:rFonts w:ascii="Times New Roman" w:hAnsi="Times New Roman" w:cs="Times New Roman"/>
          <w:sz w:val="28"/>
          <w:szCs w:val="28"/>
        </w:rPr>
        <w:t xml:space="preserve">,7 </w:t>
      </w:r>
      <w:proofErr w:type="spellStart"/>
      <w:r w:rsidR="005320FC" w:rsidRPr="00F41CA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320FC" w:rsidRPr="00F41CA0">
        <w:rPr>
          <w:rFonts w:ascii="Times New Roman" w:hAnsi="Times New Roman" w:cs="Times New Roman"/>
          <w:sz w:val="28"/>
          <w:szCs w:val="28"/>
        </w:rPr>
        <w:t>.</w:t>
      </w:r>
      <w:r w:rsidR="004F77FC" w:rsidRPr="00F41C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F77FC" w:rsidRPr="00F41CA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F77FC" w:rsidRPr="00F41CA0">
        <w:rPr>
          <w:rFonts w:ascii="Times New Roman" w:hAnsi="Times New Roman" w:cs="Times New Roman"/>
          <w:sz w:val="28"/>
          <w:szCs w:val="28"/>
        </w:rPr>
        <w:t>.</w:t>
      </w:r>
    </w:p>
    <w:p w:rsidR="00BF1669" w:rsidRDefault="00BF1669" w:rsidP="00BF1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17A" w:rsidRPr="00F41CA0" w:rsidRDefault="000E417A" w:rsidP="00BF1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CA0">
        <w:rPr>
          <w:rFonts w:ascii="Times New Roman" w:hAnsi="Times New Roman" w:cs="Times New Roman"/>
          <w:sz w:val="28"/>
          <w:szCs w:val="28"/>
        </w:rPr>
        <w:t>На текущую дату уполномоченным органом активно ведется работа по оспариванию сделок по нарушению очередности уплаты текущих платежей (п. 1 ст. 61.3 Закона о банкротстве с учетом разъяснений п. 13 Постановления Пленума ВАС РФ от 23.12.2010 N 63</w:t>
      </w:r>
      <w:r w:rsidR="00951576" w:rsidRPr="00F41CA0">
        <w:rPr>
          <w:rFonts w:ascii="Times New Roman" w:hAnsi="Times New Roman" w:cs="Times New Roman"/>
          <w:sz w:val="28"/>
          <w:szCs w:val="28"/>
        </w:rPr>
        <w:t xml:space="preserve">, когда арбитражные управляющие под видом предотвращения гибели или порчи имущества, а также продолжения хозяйственной деятельности перечисляют денежные средства </w:t>
      </w:r>
      <w:proofErr w:type="spellStart"/>
      <w:r w:rsidR="00951576" w:rsidRPr="00F41CA0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="00951576" w:rsidRPr="00F41CA0">
        <w:rPr>
          <w:rFonts w:ascii="Times New Roman" w:hAnsi="Times New Roman" w:cs="Times New Roman"/>
          <w:sz w:val="28"/>
          <w:szCs w:val="28"/>
        </w:rPr>
        <w:t xml:space="preserve"> организациям, поставщикам, игнорируя обязательные</w:t>
      </w:r>
      <w:proofErr w:type="gramEnd"/>
      <w:r w:rsidR="00951576" w:rsidRPr="00F41CA0">
        <w:rPr>
          <w:rFonts w:ascii="Times New Roman" w:hAnsi="Times New Roman" w:cs="Times New Roman"/>
          <w:sz w:val="28"/>
          <w:szCs w:val="28"/>
        </w:rPr>
        <w:t xml:space="preserve"> платежи). </w:t>
      </w:r>
      <w:r w:rsidRPr="00F41CA0">
        <w:rPr>
          <w:rFonts w:ascii="Times New Roman" w:hAnsi="Times New Roman" w:cs="Times New Roman"/>
          <w:sz w:val="28"/>
          <w:szCs w:val="28"/>
        </w:rPr>
        <w:t>В производстве Арбитражного суда Саратовской области находятся следующие заявления:</w:t>
      </w:r>
    </w:p>
    <w:p w:rsidR="000E417A" w:rsidRPr="00F41CA0" w:rsidRDefault="000E417A" w:rsidP="00BF1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CA0">
        <w:rPr>
          <w:rFonts w:ascii="Times New Roman" w:hAnsi="Times New Roman" w:cs="Times New Roman"/>
          <w:sz w:val="28"/>
          <w:szCs w:val="28"/>
        </w:rPr>
        <w:t>- в процедуре банкротства МУП «</w:t>
      </w:r>
      <w:proofErr w:type="spellStart"/>
      <w:r w:rsidRPr="00F41CA0">
        <w:rPr>
          <w:rFonts w:ascii="Times New Roman" w:hAnsi="Times New Roman" w:cs="Times New Roman"/>
          <w:sz w:val="28"/>
          <w:szCs w:val="28"/>
        </w:rPr>
        <w:t>Балашовское</w:t>
      </w:r>
      <w:proofErr w:type="spellEnd"/>
      <w:r w:rsidRPr="00F41CA0">
        <w:rPr>
          <w:rFonts w:ascii="Times New Roman" w:hAnsi="Times New Roman" w:cs="Times New Roman"/>
          <w:sz w:val="28"/>
          <w:szCs w:val="28"/>
        </w:rPr>
        <w:t xml:space="preserve"> ЖКХ»</w:t>
      </w:r>
      <w:r w:rsidR="0057104F" w:rsidRPr="00F41CA0">
        <w:rPr>
          <w:rFonts w:ascii="Times New Roman" w:hAnsi="Times New Roman" w:cs="Times New Roman"/>
          <w:sz w:val="28"/>
          <w:szCs w:val="28"/>
        </w:rPr>
        <w:t xml:space="preserve"> об оспаривании сделок с ПАО «Саратовэнерго», МУП БМР «</w:t>
      </w:r>
      <w:proofErr w:type="spellStart"/>
      <w:r w:rsidR="0057104F" w:rsidRPr="00F41CA0">
        <w:rPr>
          <w:rFonts w:ascii="Times New Roman" w:hAnsi="Times New Roman" w:cs="Times New Roman"/>
          <w:sz w:val="28"/>
          <w:szCs w:val="28"/>
        </w:rPr>
        <w:t>Совтех</w:t>
      </w:r>
      <w:proofErr w:type="spellEnd"/>
      <w:r w:rsidR="0057104F" w:rsidRPr="00F41CA0">
        <w:rPr>
          <w:rFonts w:ascii="Times New Roman" w:hAnsi="Times New Roman" w:cs="Times New Roman"/>
          <w:sz w:val="28"/>
          <w:szCs w:val="28"/>
        </w:rPr>
        <w:t xml:space="preserve">-Инфо», ИП Рыжков Е.В. по нарушению очередности уплаты текущих платежей в общем размере 55,4 </w:t>
      </w:r>
      <w:proofErr w:type="spellStart"/>
      <w:r w:rsidR="0057104F" w:rsidRPr="00F41CA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7104F" w:rsidRPr="00F41C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7104F" w:rsidRPr="00F41CA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7104F" w:rsidRPr="00F41CA0">
        <w:rPr>
          <w:rFonts w:ascii="Times New Roman" w:hAnsi="Times New Roman" w:cs="Times New Roman"/>
          <w:sz w:val="28"/>
          <w:szCs w:val="28"/>
        </w:rPr>
        <w:t>.;</w:t>
      </w:r>
    </w:p>
    <w:p w:rsidR="00F41CA0" w:rsidRPr="00F41CA0" w:rsidRDefault="0057104F" w:rsidP="002A09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CA0">
        <w:rPr>
          <w:rFonts w:ascii="Times New Roman" w:hAnsi="Times New Roman" w:cs="Times New Roman"/>
          <w:sz w:val="28"/>
          <w:szCs w:val="28"/>
        </w:rPr>
        <w:t xml:space="preserve">- в процедуре банкротства "АП Саратовский завод резервуарных металлоконструкций" об оспаривании сделок с </w:t>
      </w:r>
      <w:proofErr w:type="spellStart"/>
      <w:r w:rsidRPr="00F41CA0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F41CA0">
        <w:rPr>
          <w:rFonts w:ascii="Times New Roman" w:hAnsi="Times New Roman" w:cs="Times New Roman"/>
          <w:sz w:val="28"/>
          <w:szCs w:val="28"/>
        </w:rPr>
        <w:t xml:space="preserve"> организациями по нарушению очередности уплаты текущих платежей в общем размере 26,1 </w:t>
      </w:r>
      <w:proofErr w:type="spellStart"/>
      <w:r w:rsidRPr="00F41CA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41C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41CA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41CA0">
        <w:rPr>
          <w:rFonts w:ascii="Times New Roman" w:hAnsi="Times New Roman" w:cs="Times New Roman"/>
          <w:sz w:val="28"/>
          <w:szCs w:val="28"/>
        </w:rPr>
        <w:t>.</w:t>
      </w:r>
      <w:r w:rsidR="00951576" w:rsidRPr="00F41CA0">
        <w:rPr>
          <w:rFonts w:ascii="Times New Roman" w:hAnsi="Times New Roman" w:cs="Times New Roman"/>
          <w:sz w:val="28"/>
          <w:szCs w:val="28"/>
        </w:rPr>
        <w:t xml:space="preserve"> и др.</w:t>
      </w:r>
    </w:p>
    <w:sectPr w:rsidR="00F41CA0" w:rsidRPr="00F41CA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DB2" w:rsidRDefault="00316DB2" w:rsidP="003F64C5">
      <w:pPr>
        <w:spacing w:after="0" w:line="240" w:lineRule="auto"/>
      </w:pPr>
      <w:r>
        <w:separator/>
      </w:r>
    </w:p>
  </w:endnote>
  <w:endnote w:type="continuationSeparator" w:id="0">
    <w:p w:rsidR="00316DB2" w:rsidRDefault="00316DB2" w:rsidP="003F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DB2" w:rsidRDefault="00316DB2" w:rsidP="003F64C5">
      <w:pPr>
        <w:spacing w:after="0" w:line="240" w:lineRule="auto"/>
      </w:pPr>
      <w:r>
        <w:separator/>
      </w:r>
    </w:p>
  </w:footnote>
  <w:footnote w:type="continuationSeparator" w:id="0">
    <w:p w:rsidR="00316DB2" w:rsidRDefault="00316DB2" w:rsidP="003F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358141"/>
      <w:docPartObj>
        <w:docPartGallery w:val="Page Numbers (Top of Page)"/>
        <w:docPartUnique/>
      </w:docPartObj>
    </w:sdtPr>
    <w:sdtEndPr/>
    <w:sdtContent>
      <w:p w:rsidR="003F64C5" w:rsidRDefault="003F64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907">
          <w:rPr>
            <w:noProof/>
          </w:rPr>
          <w:t>1</w:t>
        </w:r>
        <w:r>
          <w:fldChar w:fldCharType="end"/>
        </w:r>
      </w:p>
    </w:sdtContent>
  </w:sdt>
  <w:p w:rsidR="003F64C5" w:rsidRDefault="003F64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2D"/>
    <w:rsid w:val="00061BA7"/>
    <w:rsid w:val="0009208F"/>
    <w:rsid w:val="000A5C66"/>
    <w:rsid w:val="000C0C61"/>
    <w:rsid w:val="000E417A"/>
    <w:rsid w:val="00152F2D"/>
    <w:rsid w:val="001A3746"/>
    <w:rsid w:val="001C6806"/>
    <w:rsid w:val="001D0FEE"/>
    <w:rsid w:val="001E2DCB"/>
    <w:rsid w:val="00214CB9"/>
    <w:rsid w:val="00220C81"/>
    <w:rsid w:val="002A0907"/>
    <w:rsid w:val="002F617F"/>
    <w:rsid w:val="003119CD"/>
    <w:rsid w:val="00316DB2"/>
    <w:rsid w:val="00332F5C"/>
    <w:rsid w:val="00354A42"/>
    <w:rsid w:val="00372E62"/>
    <w:rsid w:val="003F64C5"/>
    <w:rsid w:val="003F7354"/>
    <w:rsid w:val="00433B0D"/>
    <w:rsid w:val="00466544"/>
    <w:rsid w:val="00486E7F"/>
    <w:rsid w:val="004947F7"/>
    <w:rsid w:val="004A792E"/>
    <w:rsid w:val="004C126D"/>
    <w:rsid w:val="004C2B96"/>
    <w:rsid w:val="004F13C7"/>
    <w:rsid w:val="004F77FC"/>
    <w:rsid w:val="00517AC3"/>
    <w:rsid w:val="005274A1"/>
    <w:rsid w:val="005320FC"/>
    <w:rsid w:val="0057104F"/>
    <w:rsid w:val="005A34FB"/>
    <w:rsid w:val="005A5B89"/>
    <w:rsid w:val="005D5359"/>
    <w:rsid w:val="005E6FB3"/>
    <w:rsid w:val="005F310F"/>
    <w:rsid w:val="005F56E6"/>
    <w:rsid w:val="00676921"/>
    <w:rsid w:val="006954DD"/>
    <w:rsid w:val="007164F8"/>
    <w:rsid w:val="0076416B"/>
    <w:rsid w:val="00770CDD"/>
    <w:rsid w:val="00835608"/>
    <w:rsid w:val="00951576"/>
    <w:rsid w:val="009728DC"/>
    <w:rsid w:val="009876C5"/>
    <w:rsid w:val="00987C10"/>
    <w:rsid w:val="009B1C94"/>
    <w:rsid w:val="009F2200"/>
    <w:rsid w:val="00A1063D"/>
    <w:rsid w:val="00AC2100"/>
    <w:rsid w:val="00AF41DB"/>
    <w:rsid w:val="00B743BD"/>
    <w:rsid w:val="00BF1669"/>
    <w:rsid w:val="00CB39D4"/>
    <w:rsid w:val="00CB7B26"/>
    <w:rsid w:val="00D5043A"/>
    <w:rsid w:val="00E2613F"/>
    <w:rsid w:val="00E77D3D"/>
    <w:rsid w:val="00ED20D5"/>
    <w:rsid w:val="00EF15D9"/>
    <w:rsid w:val="00F02D09"/>
    <w:rsid w:val="00F32F90"/>
    <w:rsid w:val="00F41CA0"/>
    <w:rsid w:val="00F5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64C5"/>
  </w:style>
  <w:style w:type="paragraph" w:styleId="a5">
    <w:name w:val="footer"/>
    <w:basedOn w:val="a"/>
    <w:link w:val="a6"/>
    <w:uiPriority w:val="99"/>
    <w:unhideWhenUsed/>
    <w:rsid w:val="003F6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6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64C5"/>
  </w:style>
  <w:style w:type="paragraph" w:styleId="a5">
    <w:name w:val="footer"/>
    <w:basedOn w:val="a"/>
    <w:link w:val="a6"/>
    <w:uiPriority w:val="99"/>
    <w:unhideWhenUsed/>
    <w:rsid w:val="003F6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Ирина Анатольевна</dc:creator>
  <cp:lastModifiedBy>(6400-00-889) Сметанников Сергей Станеславович</cp:lastModifiedBy>
  <cp:revision>4</cp:revision>
  <cp:lastPrinted>2020-05-25T11:13:00Z</cp:lastPrinted>
  <dcterms:created xsi:type="dcterms:W3CDTF">2020-05-25T11:14:00Z</dcterms:created>
  <dcterms:modified xsi:type="dcterms:W3CDTF">2020-05-27T11:37:00Z</dcterms:modified>
</cp:coreProperties>
</file>